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15E2" w14:textId="2321EBE1" w:rsidR="00F67307" w:rsidRPr="00CA570A" w:rsidRDefault="00F67307" w:rsidP="00D95EAE">
      <w:pPr>
        <w:pStyle w:val="NormalWeb"/>
        <w:jc w:val="center"/>
        <w:rPr>
          <w:rFonts w:ascii="Helvetica" w:hAnsi="Helvetica"/>
          <w:b/>
          <w:bCs/>
        </w:rPr>
      </w:pPr>
      <w:r w:rsidRPr="00CA570A">
        <w:rPr>
          <w:rFonts w:ascii="Helvetica" w:hAnsi="Helvetica" w:cs="Calibri"/>
          <w:b/>
          <w:bCs/>
          <w:sz w:val="22"/>
          <w:szCs w:val="22"/>
        </w:rPr>
        <w:t>POSTURE TO TAKE PRIOR TO DIFFICULT CONVERSATIONS</w:t>
      </w:r>
    </w:p>
    <w:p w14:paraId="4DC24287" w14:textId="77777777" w:rsidR="0017096C" w:rsidRDefault="0017096C" w:rsidP="00F67307">
      <w:pPr>
        <w:pStyle w:val="NormalWeb"/>
        <w:rPr>
          <w:rFonts w:ascii="Helvetica Neue" w:hAnsi="Helvetica Neue" w:cs="Calibri"/>
          <w:sz w:val="19"/>
          <w:szCs w:val="19"/>
        </w:rPr>
        <w:sectPr w:rsidR="0017096C" w:rsidSect="0019789F">
          <w:headerReference w:type="default" r:id="rId6"/>
          <w:pgSz w:w="12240" w:h="15840"/>
          <w:pgMar w:top="1440" w:right="1440" w:bottom="1440" w:left="1440" w:header="720" w:footer="720" w:gutter="0"/>
          <w:cols w:space="720"/>
          <w:docGrid w:linePitch="360"/>
        </w:sectPr>
      </w:pPr>
    </w:p>
    <w:p w14:paraId="6AB2FC67" w14:textId="17C077D7" w:rsidR="00F67307" w:rsidRPr="00CA570A" w:rsidRDefault="008845AE" w:rsidP="00F67307">
      <w:pPr>
        <w:pStyle w:val="NormalWeb"/>
        <w:rPr>
          <w:rFonts w:ascii="Helvetica" w:hAnsi="Helvetica" w:cs="Calibri"/>
          <w:b/>
          <w:bCs/>
          <w:sz w:val="19"/>
          <w:szCs w:val="19"/>
        </w:rPr>
      </w:pPr>
      <w:r w:rsidRPr="00CA570A">
        <w:rPr>
          <w:rFonts w:ascii="Helvetica" w:hAnsi="Helvetica" w:cs="Calibri"/>
          <w:sz w:val="19"/>
          <w:szCs w:val="19"/>
        </w:rPr>
        <w:t>“</w:t>
      </w:r>
      <w:proofErr w:type="gramStart"/>
      <w:r w:rsidR="00F67307" w:rsidRPr="00CA570A">
        <w:rPr>
          <w:rFonts w:ascii="Helvetica" w:hAnsi="Helvetica" w:cs="Calibri"/>
          <w:sz w:val="19"/>
          <w:szCs w:val="19"/>
        </w:rPr>
        <w:t>Therefore</w:t>
      </w:r>
      <w:proofErr w:type="gramEnd"/>
      <w:r w:rsidR="00F67307" w:rsidRPr="00CA570A">
        <w:rPr>
          <w:rFonts w:ascii="Helvetica" w:hAnsi="Helvetica" w:cs="Calibri"/>
          <w:sz w:val="19"/>
          <w:szCs w:val="19"/>
        </w:rPr>
        <w:t xml:space="preserve"> you have no excuse, O man, every one of you who judges. For in passing judgment on another you condemn yourself, because you, the judge, practice the very same things. We know that the judgment of God rightly falls on those w</w:t>
      </w:r>
      <w:bookmarkStart w:id="0" w:name="_GoBack"/>
      <w:bookmarkEnd w:id="0"/>
      <w:r w:rsidR="00F67307" w:rsidRPr="00CA570A">
        <w:rPr>
          <w:rFonts w:ascii="Helvetica" w:hAnsi="Helvetica" w:cs="Calibri"/>
          <w:sz w:val="19"/>
          <w:szCs w:val="19"/>
        </w:rPr>
        <w:t>ho practice such things. Do you suppose, O man—you who judge those who practice such things and yet do them yourself—that you will escape the judgment of God? Or do you presume on the riches of his kindness and forbearance and patience, not knowing that God’s kindness is meant to lead you to repentance?</w:t>
      </w:r>
      <w:r w:rsidRPr="00CA570A">
        <w:rPr>
          <w:rFonts w:ascii="Helvetica" w:hAnsi="Helvetica" w:cs="Calibri"/>
          <w:sz w:val="19"/>
          <w:szCs w:val="19"/>
        </w:rPr>
        <w:t>”</w:t>
      </w:r>
      <w:r w:rsidR="00F84D9A" w:rsidRPr="00CA570A">
        <w:rPr>
          <w:rFonts w:ascii="Helvetica" w:hAnsi="Helvetica" w:cs="Calibri"/>
          <w:sz w:val="19"/>
          <w:szCs w:val="19"/>
        </w:rPr>
        <w:t xml:space="preserve"> </w:t>
      </w:r>
      <w:r w:rsidR="00F84D9A" w:rsidRPr="00CA570A">
        <w:rPr>
          <w:rFonts w:ascii="Helvetica" w:hAnsi="Helvetica" w:cs="Calibri"/>
          <w:b/>
          <w:bCs/>
          <w:sz w:val="19"/>
          <w:szCs w:val="19"/>
        </w:rPr>
        <w:t>(Romans 2:1-4)</w:t>
      </w:r>
    </w:p>
    <w:p w14:paraId="6F89ECEF" w14:textId="21F3A9BC" w:rsidR="00F67307" w:rsidRPr="00CA570A" w:rsidRDefault="00EA0DDF" w:rsidP="00F67307">
      <w:pPr>
        <w:pStyle w:val="NormalWeb"/>
        <w:rPr>
          <w:rFonts w:ascii="Helvetica" w:hAnsi="Helvetica"/>
          <w:sz w:val="19"/>
          <w:szCs w:val="19"/>
        </w:rPr>
      </w:pPr>
      <w:r w:rsidRPr="00CA570A">
        <w:rPr>
          <w:rFonts w:ascii="Helvetica" w:hAnsi="Helvetica" w:cs="Calibri"/>
          <w:sz w:val="19"/>
          <w:szCs w:val="19"/>
        </w:rPr>
        <w:t>“Or</w:t>
      </w:r>
      <w:r w:rsidR="00F67307" w:rsidRPr="00CA570A">
        <w:rPr>
          <w:rFonts w:ascii="Helvetica" w:hAnsi="Helvetica" w:cs="Calibri"/>
          <w:sz w:val="19"/>
          <w:szCs w:val="19"/>
        </w:rPr>
        <w:t xml:space="preserve">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w:t>
      </w:r>
      <w:r w:rsidRPr="00CA570A">
        <w:rPr>
          <w:rFonts w:ascii="Helvetica" w:hAnsi="Helvetica" w:cs="Calibri"/>
          <w:sz w:val="19"/>
          <w:szCs w:val="19"/>
        </w:rPr>
        <w:t>”</w:t>
      </w:r>
      <w:r w:rsidR="00F67307" w:rsidRPr="00CA570A">
        <w:rPr>
          <w:rFonts w:ascii="Helvetica" w:hAnsi="Helvetica" w:cs="Calibri"/>
          <w:sz w:val="19"/>
          <w:szCs w:val="19"/>
        </w:rPr>
        <w:t xml:space="preserve"> </w:t>
      </w:r>
      <w:r w:rsidRPr="00CA570A">
        <w:rPr>
          <w:rFonts w:ascii="Helvetica" w:hAnsi="Helvetica" w:cs="Calibri"/>
          <w:b/>
          <w:bCs/>
          <w:sz w:val="19"/>
          <w:szCs w:val="19"/>
        </w:rPr>
        <w:t>(1 Corinthians 6:9-11)</w:t>
      </w:r>
    </w:p>
    <w:p w14:paraId="30A76D4B" w14:textId="45B73EDE" w:rsidR="00F67307" w:rsidRPr="00CA570A" w:rsidRDefault="00EA0DDF" w:rsidP="00F67307">
      <w:pPr>
        <w:pStyle w:val="NormalWeb"/>
        <w:rPr>
          <w:rFonts w:ascii="Helvetica" w:hAnsi="Helvetica"/>
          <w:sz w:val="19"/>
          <w:szCs w:val="19"/>
        </w:rPr>
      </w:pPr>
      <w:r w:rsidRPr="00CA570A">
        <w:rPr>
          <w:rFonts w:ascii="Helvetica" w:hAnsi="Helvetica" w:cs="Calibri"/>
          <w:sz w:val="19"/>
          <w:szCs w:val="19"/>
        </w:rPr>
        <w:t>“B</w:t>
      </w:r>
      <w:r w:rsidR="00F67307" w:rsidRPr="00CA570A">
        <w:rPr>
          <w:rFonts w:ascii="Helvetica" w:hAnsi="Helvetica" w:cs="Calibri"/>
          <w:sz w:val="19"/>
          <w:szCs w:val="19"/>
        </w:rPr>
        <w:t>rothers, if anyone is caught in any transgression, you who are spiritual should restore him in a spirit of gentleness. Keep watch on yourself, lest you too be tempted.</w:t>
      </w:r>
      <w:r w:rsidRPr="00CA570A">
        <w:rPr>
          <w:rFonts w:ascii="Helvetica" w:hAnsi="Helvetica" w:cs="Calibri"/>
          <w:sz w:val="19"/>
          <w:szCs w:val="19"/>
        </w:rPr>
        <w:t>”</w:t>
      </w:r>
      <w:r w:rsidR="00F67307" w:rsidRPr="00CA570A">
        <w:rPr>
          <w:rFonts w:ascii="Helvetica" w:hAnsi="Helvetica" w:cs="Calibri"/>
          <w:sz w:val="19"/>
          <w:szCs w:val="19"/>
        </w:rPr>
        <w:t xml:space="preserve"> </w:t>
      </w:r>
      <w:r w:rsidRPr="00CA570A">
        <w:rPr>
          <w:rFonts w:ascii="Helvetica" w:hAnsi="Helvetica" w:cs="Calibri"/>
          <w:b/>
          <w:bCs/>
          <w:sz w:val="19"/>
          <w:szCs w:val="19"/>
        </w:rPr>
        <w:t>(Galatians 6:1)</w:t>
      </w:r>
    </w:p>
    <w:p w14:paraId="724211F2" w14:textId="34DBBAD6" w:rsidR="00F67307" w:rsidRPr="00CA570A" w:rsidRDefault="00D95EAE" w:rsidP="00F67307">
      <w:pPr>
        <w:pStyle w:val="NormalWeb"/>
        <w:rPr>
          <w:rFonts w:ascii="Helvetica" w:hAnsi="Helvetica"/>
          <w:sz w:val="19"/>
          <w:szCs w:val="19"/>
        </w:rPr>
      </w:pPr>
      <w:r w:rsidRPr="00CA570A">
        <w:rPr>
          <w:rFonts w:ascii="Helvetica" w:hAnsi="Helvetica" w:cs="Calibri"/>
          <w:sz w:val="19"/>
          <w:szCs w:val="19"/>
        </w:rPr>
        <w:t>“</w:t>
      </w:r>
      <w:r w:rsidR="00F67307" w:rsidRPr="00CA570A">
        <w:rPr>
          <w:rFonts w:ascii="Helvetica" w:hAnsi="Helvetica" w:cs="Calibri"/>
          <w:sz w:val="19"/>
          <w:szCs w:val="19"/>
        </w:rPr>
        <w:t>And you were dead in the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Christ—by grace you have been saved</w:t>
      </w:r>
      <w:r w:rsidRPr="00CA570A">
        <w:rPr>
          <w:rFonts w:ascii="Helvetica" w:hAnsi="Helvetica" w:cs="Calibri"/>
          <w:sz w:val="19"/>
          <w:szCs w:val="19"/>
        </w:rPr>
        <w:t xml:space="preserve">.” </w:t>
      </w:r>
      <w:r w:rsidRPr="00CA570A">
        <w:rPr>
          <w:rFonts w:ascii="Helvetica" w:hAnsi="Helvetica" w:cs="Calibri"/>
          <w:b/>
          <w:bCs/>
          <w:sz w:val="19"/>
          <w:szCs w:val="19"/>
        </w:rPr>
        <w:t>(Ephesians 2:1-5)</w:t>
      </w:r>
    </w:p>
    <w:p w14:paraId="6BB75B3C" w14:textId="46844EA4" w:rsidR="00F67307" w:rsidRPr="00CA570A" w:rsidRDefault="00D95EAE" w:rsidP="00F67307">
      <w:pPr>
        <w:pStyle w:val="NormalWeb"/>
        <w:rPr>
          <w:rFonts w:ascii="Helvetica" w:hAnsi="Helvetica" w:cs="Calibri"/>
          <w:b/>
          <w:bCs/>
          <w:sz w:val="19"/>
          <w:szCs w:val="19"/>
        </w:rPr>
      </w:pPr>
      <w:r w:rsidRPr="00CA570A">
        <w:rPr>
          <w:rFonts w:ascii="Helvetica" w:hAnsi="Helvetica" w:cs="Calibri"/>
          <w:sz w:val="19"/>
          <w:szCs w:val="19"/>
        </w:rPr>
        <w:t>“</w:t>
      </w:r>
      <w:r w:rsidR="00F67307" w:rsidRPr="00CA570A">
        <w:rPr>
          <w:rFonts w:ascii="Helvetica" w:hAnsi="Helvetica" w:cs="Calibri"/>
          <w:sz w:val="19"/>
          <w:szCs w:val="19"/>
        </w:rPr>
        <w:t xml:space="preserve">Put on then, as God’s chosen ones, holy and beloved, compassionate hearts, kindness, humility, meekness, and patience, bearing with one another and, if one has a complaint against another, forgiving each other; as the Lord has forgiven you, so you also must forgive. </w:t>
      </w:r>
      <w:r w:rsidRPr="00CA570A">
        <w:rPr>
          <w:rFonts w:ascii="Helvetica" w:hAnsi="Helvetica" w:cs="Calibri"/>
          <w:sz w:val="19"/>
          <w:szCs w:val="19"/>
        </w:rPr>
        <w:t xml:space="preserve"> </w:t>
      </w:r>
      <w:r w:rsidR="00F67307" w:rsidRPr="00CA570A">
        <w:rPr>
          <w:rFonts w:ascii="Helvetica" w:hAnsi="Helvetica" w:cs="Calibri"/>
          <w:sz w:val="19"/>
          <w:szCs w:val="19"/>
        </w:rPr>
        <w:t xml:space="preserve">And above all these </w:t>
      </w:r>
      <w:proofErr w:type="gramStart"/>
      <w:r w:rsidR="00F67307" w:rsidRPr="00CA570A">
        <w:rPr>
          <w:rFonts w:ascii="Helvetica" w:hAnsi="Helvetica" w:cs="Calibri"/>
          <w:sz w:val="19"/>
          <w:szCs w:val="19"/>
        </w:rPr>
        <w:t xml:space="preserve">put </w:t>
      </w:r>
      <w:r w:rsidR="00F67307" w:rsidRPr="00CA570A">
        <w:rPr>
          <w:rFonts w:ascii="Helvetica" w:hAnsi="Helvetica" w:cs="Calibri"/>
          <w:sz w:val="19"/>
          <w:szCs w:val="19"/>
        </w:rPr>
        <w:t>on</w:t>
      </w:r>
      <w:proofErr w:type="gramEnd"/>
      <w:r w:rsidR="00F67307" w:rsidRPr="00CA570A">
        <w:rPr>
          <w:rFonts w:ascii="Helvetica" w:hAnsi="Helvetica" w:cs="Calibri"/>
          <w:sz w:val="19"/>
          <w:szCs w:val="19"/>
        </w:rPr>
        <w:t xml:space="preserve"> love, which binds everything together in perfect harmony.</w:t>
      </w:r>
      <w:r w:rsidRPr="00CA570A">
        <w:rPr>
          <w:rFonts w:ascii="Helvetica" w:hAnsi="Helvetica" w:cs="Calibri"/>
          <w:sz w:val="19"/>
          <w:szCs w:val="19"/>
        </w:rPr>
        <w:t>”</w:t>
      </w:r>
      <w:r w:rsidR="0017096C" w:rsidRPr="00CA570A">
        <w:rPr>
          <w:rFonts w:ascii="Helvetica" w:hAnsi="Helvetica" w:cs="Calibri"/>
          <w:sz w:val="19"/>
          <w:szCs w:val="19"/>
        </w:rPr>
        <w:t xml:space="preserve"> </w:t>
      </w:r>
      <w:r w:rsidRPr="00CA570A">
        <w:rPr>
          <w:rFonts w:ascii="Helvetica" w:hAnsi="Helvetica" w:cs="Calibri"/>
          <w:b/>
          <w:bCs/>
          <w:sz w:val="19"/>
          <w:szCs w:val="19"/>
        </w:rPr>
        <w:t>(Colossians 3:12-14)</w:t>
      </w:r>
    </w:p>
    <w:p w14:paraId="1019AFD1" w14:textId="0E079BED" w:rsidR="00F67307" w:rsidRPr="00CA570A" w:rsidRDefault="00EA0DDF" w:rsidP="00F67307">
      <w:pPr>
        <w:pStyle w:val="NormalWeb"/>
        <w:rPr>
          <w:rFonts w:ascii="Helvetica" w:hAnsi="Helvetica"/>
          <w:sz w:val="19"/>
          <w:szCs w:val="19"/>
        </w:rPr>
      </w:pPr>
      <w:r w:rsidRPr="00CA570A">
        <w:rPr>
          <w:rFonts w:ascii="Helvetica" w:hAnsi="Helvetica" w:cs="Calibri"/>
          <w:sz w:val="19"/>
          <w:szCs w:val="19"/>
        </w:rPr>
        <w:t>“</w:t>
      </w:r>
      <w:r w:rsidR="00F67307" w:rsidRPr="00CA570A">
        <w:rPr>
          <w:rFonts w:ascii="Helvetica" w:hAnsi="Helvetica" w:cs="Calibri"/>
          <w:sz w:val="19"/>
          <w:szCs w:val="19"/>
        </w:rPr>
        <w:t>And we urge you, brothers, admonish the idle, encourage the fainthearted, help the weak, be patient with them all.</w:t>
      </w:r>
      <w:r w:rsidRPr="00CA570A">
        <w:rPr>
          <w:rFonts w:ascii="Helvetica" w:hAnsi="Helvetica" w:cs="Calibri"/>
          <w:sz w:val="19"/>
          <w:szCs w:val="19"/>
        </w:rPr>
        <w:t>”</w:t>
      </w:r>
      <w:r w:rsidR="00F67307" w:rsidRPr="00CA570A">
        <w:rPr>
          <w:rFonts w:ascii="Helvetica" w:hAnsi="Helvetica" w:cs="Calibri"/>
          <w:sz w:val="19"/>
          <w:szCs w:val="19"/>
        </w:rPr>
        <w:t xml:space="preserve"> </w:t>
      </w:r>
      <w:r w:rsidRPr="00CA570A">
        <w:rPr>
          <w:rFonts w:ascii="Helvetica" w:hAnsi="Helvetica" w:cs="Calibri"/>
          <w:b/>
          <w:bCs/>
          <w:sz w:val="19"/>
          <w:szCs w:val="19"/>
        </w:rPr>
        <w:t>(1 Thessalonians 5:14)</w:t>
      </w:r>
    </w:p>
    <w:p w14:paraId="447AAC68" w14:textId="1CA135E3" w:rsidR="00F67307" w:rsidRPr="00CA570A" w:rsidRDefault="00EA0DDF" w:rsidP="00F67307">
      <w:pPr>
        <w:pStyle w:val="NormalWeb"/>
        <w:rPr>
          <w:rFonts w:ascii="Helvetica" w:hAnsi="Helvetica"/>
          <w:sz w:val="19"/>
          <w:szCs w:val="19"/>
        </w:rPr>
      </w:pPr>
      <w:r w:rsidRPr="00CA570A">
        <w:rPr>
          <w:rFonts w:ascii="Helvetica" w:hAnsi="Helvetica" w:cs="Calibri"/>
          <w:sz w:val="19"/>
          <w:szCs w:val="19"/>
        </w:rPr>
        <w:t>“A</w:t>
      </w:r>
      <w:r w:rsidR="00F67307" w:rsidRPr="00CA570A">
        <w:rPr>
          <w:rFonts w:ascii="Helvetica" w:hAnsi="Helvetica" w:cs="Calibri"/>
          <w:sz w:val="19"/>
          <w:szCs w:val="19"/>
        </w:rPr>
        <w:t>nd the Lord’s servant must not be quarrelsome but kind to everyone, able to teach, patiently enduring evil, correcting his opponents with gentleness. God may perhaps grant them repentance leading to a knowledge of the truth, and they may come to their senses and escape from the snare of the devil, after being captured by him to do his will.</w:t>
      </w:r>
      <w:r w:rsidRPr="00CA570A">
        <w:rPr>
          <w:rFonts w:ascii="Helvetica" w:hAnsi="Helvetica" w:cs="Calibri"/>
          <w:sz w:val="19"/>
          <w:szCs w:val="19"/>
        </w:rPr>
        <w:t>”</w:t>
      </w:r>
      <w:r w:rsidR="00F67307" w:rsidRPr="00CA570A">
        <w:rPr>
          <w:rFonts w:ascii="Helvetica" w:hAnsi="Helvetica" w:cs="Calibri"/>
          <w:sz w:val="19"/>
          <w:szCs w:val="19"/>
        </w:rPr>
        <w:t xml:space="preserve"> </w:t>
      </w:r>
      <w:r w:rsidRPr="00CA570A">
        <w:rPr>
          <w:rFonts w:ascii="Helvetica" w:hAnsi="Helvetica" w:cs="Calibri"/>
          <w:b/>
          <w:bCs/>
          <w:sz w:val="19"/>
          <w:szCs w:val="19"/>
        </w:rPr>
        <w:t>(2 Timothy 2:24-26)</w:t>
      </w:r>
    </w:p>
    <w:p w14:paraId="57E3B18D" w14:textId="42349374" w:rsidR="00F67307" w:rsidRPr="00CA570A" w:rsidRDefault="008845AE" w:rsidP="00F67307">
      <w:pPr>
        <w:pStyle w:val="NormalWeb"/>
        <w:rPr>
          <w:rFonts w:ascii="Helvetica" w:hAnsi="Helvetica"/>
          <w:sz w:val="19"/>
          <w:szCs w:val="19"/>
        </w:rPr>
      </w:pPr>
      <w:r w:rsidRPr="00CA570A">
        <w:rPr>
          <w:rFonts w:ascii="Helvetica" w:hAnsi="Helvetica" w:cs="Calibri"/>
          <w:sz w:val="19"/>
          <w:szCs w:val="19"/>
        </w:rPr>
        <w:t>“R</w:t>
      </w:r>
      <w:r w:rsidR="00F67307" w:rsidRPr="00CA570A">
        <w:rPr>
          <w:rFonts w:ascii="Helvetica" w:hAnsi="Helvetica" w:cs="Calibri"/>
          <w:sz w:val="19"/>
          <w:szCs w:val="19"/>
        </w:rPr>
        <w:t>emind them to be submissive to rulers and authorities,</w:t>
      </w:r>
      <w:r w:rsidRPr="00CA570A">
        <w:rPr>
          <w:rFonts w:ascii="Helvetica" w:hAnsi="Helvetica" w:cs="Calibri"/>
          <w:sz w:val="19"/>
          <w:szCs w:val="19"/>
        </w:rPr>
        <w:t xml:space="preserve"> </w:t>
      </w:r>
      <w:r w:rsidR="00F67307" w:rsidRPr="00CA570A">
        <w:rPr>
          <w:rFonts w:ascii="Helvetica" w:hAnsi="Helvetica" w:cs="Calibri"/>
          <w:sz w:val="19"/>
          <w:szCs w:val="19"/>
        </w:rPr>
        <w:t>to be obedient, to be ready for every good work,</w:t>
      </w:r>
      <w:r w:rsidRPr="00CA570A">
        <w:rPr>
          <w:rFonts w:ascii="Helvetica" w:hAnsi="Helvetica" w:cs="Calibri"/>
          <w:sz w:val="19"/>
          <w:szCs w:val="19"/>
        </w:rPr>
        <w:t xml:space="preserve"> </w:t>
      </w:r>
      <w:r w:rsidR="00F67307" w:rsidRPr="00CA570A">
        <w:rPr>
          <w:rFonts w:ascii="Helvetica" w:hAnsi="Helvetica" w:cs="Calibri"/>
          <w:sz w:val="19"/>
          <w:szCs w:val="19"/>
        </w:rPr>
        <w:t>to speak evil of no one, to avoid quarreling, to be gentle, and to show perfect courtesy toward all people.</w:t>
      </w:r>
      <w:r w:rsidRPr="00CA570A">
        <w:rPr>
          <w:rFonts w:ascii="Helvetica" w:hAnsi="Helvetica" w:cs="Calibri"/>
          <w:sz w:val="19"/>
          <w:szCs w:val="19"/>
        </w:rPr>
        <w:t xml:space="preserve"> </w:t>
      </w:r>
      <w:r w:rsidR="00F67307" w:rsidRPr="00CA570A">
        <w:rPr>
          <w:rFonts w:ascii="Helvetica" w:hAnsi="Helvetica" w:cs="Calibri"/>
          <w:sz w:val="19"/>
          <w:szCs w:val="19"/>
        </w:rPr>
        <w:t>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w:t>
      </w:r>
      <w:r w:rsidRPr="00CA570A">
        <w:rPr>
          <w:rFonts w:ascii="Helvetica" w:hAnsi="Helvetica" w:cs="Calibri"/>
          <w:sz w:val="19"/>
          <w:szCs w:val="19"/>
        </w:rPr>
        <w:t xml:space="preserve">.” </w:t>
      </w:r>
      <w:r w:rsidRPr="00CA570A">
        <w:rPr>
          <w:rFonts w:ascii="Helvetica" w:hAnsi="Helvetica" w:cs="Calibri"/>
          <w:b/>
          <w:bCs/>
          <w:sz w:val="19"/>
          <w:szCs w:val="19"/>
        </w:rPr>
        <w:t>(Titus 3:1-5)</w:t>
      </w:r>
    </w:p>
    <w:p w14:paraId="2DDCCB50" w14:textId="1E0E85BE" w:rsidR="00F67307" w:rsidRPr="00CA570A" w:rsidRDefault="008845AE" w:rsidP="00F67307">
      <w:pPr>
        <w:pStyle w:val="NormalWeb"/>
        <w:rPr>
          <w:rFonts w:ascii="Helvetica" w:hAnsi="Helvetica"/>
          <w:sz w:val="19"/>
          <w:szCs w:val="19"/>
        </w:rPr>
      </w:pPr>
      <w:r w:rsidRPr="00CA570A">
        <w:rPr>
          <w:rFonts w:ascii="Helvetica" w:hAnsi="Helvetica" w:cs="Calibri"/>
          <w:sz w:val="19"/>
          <w:szCs w:val="19"/>
        </w:rPr>
        <w:t>“</w:t>
      </w:r>
      <w:r w:rsidR="00F67307" w:rsidRPr="00CA570A">
        <w:rPr>
          <w:rFonts w:ascii="Helvetica" w:hAnsi="Helvetica" w:cs="Calibri"/>
          <w:sz w:val="19"/>
          <w:szCs w:val="19"/>
        </w:rPr>
        <w:t>For every high priest chosen from among men is appointed to act on behalf of men in relation to God, to offer gifts and sacrifices for sins. He can deal gently with the ignorant and wayward, since he himself is beset with weakness.</w:t>
      </w:r>
      <w:r w:rsidRPr="00CA570A">
        <w:rPr>
          <w:rFonts w:ascii="Helvetica" w:hAnsi="Helvetica" w:cs="Calibri"/>
          <w:sz w:val="19"/>
          <w:szCs w:val="19"/>
        </w:rPr>
        <w:t xml:space="preserve">” </w:t>
      </w:r>
      <w:r w:rsidRPr="00CA570A">
        <w:rPr>
          <w:rFonts w:ascii="Helvetica" w:hAnsi="Helvetica" w:cs="Calibri"/>
          <w:b/>
          <w:bCs/>
          <w:sz w:val="19"/>
          <w:szCs w:val="19"/>
        </w:rPr>
        <w:t>(Hebrews 5:1-2)</w:t>
      </w:r>
    </w:p>
    <w:p w14:paraId="0106E444" w14:textId="4D52D778" w:rsidR="008845AE" w:rsidRPr="00CA570A" w:rsidRDefault="008845AE" w:rsidP="008845AE">
      <w:pPr>
        <w:pStyle w:val="NormalWeb"/>
        <w:rPr>
          <w:rFonts w:ascii="Helvetica" w:hAnsi="Helvetica"/>
          <w:sz w:val="19"/>
          <w:szCs w:val="19"/>
        </w:rPr>
      </w:pPr>
      <w:r w:rsidRPr="00CA570A">
        <w:rPr>
          <w:rFonts w:ascii="Helvetica" w:hAnsi="Helvetica" w:cs="Calibri"/>
          <w:sz w:val="19"/>
          <w:szCs w:val="19"/>
        </w:rPr>
        <w:t>“</w:t>
      </w:r>
      <w:r w:rsidR="00F67307" w:rsidRPr="00CA570A">
        <w:rPr>
          <w:rFonts w:ascii="Helvetica" w:hAnsi="Helvetica" w:cs="Calibri"/>
          <w:sz w:val="19"/>
          <w:szCs w:val="19"/>
        </w:rPr>
        <w:t>The one who has knowledge uses words with restraint, and whoever has understanding is even- tempered.</w:t>
      </w:r>
      <w:r w:rsidRPr="00CA570A">
        <w:rPr>
          <w:rFonts w:ascii="Helvetica" w:hAnsi="Helvetica" w:cs="Calibri"/>
          <w:sz w:val="19"/>
          <w:szCs w:val="19"/>
        </w:rPr>
        <w:t>”</w:t>
      </w:r>
      <w:r w:rsidR="00F67307" w:rsidRPr="00CA570A">
        <w:rPr>
          <w:rFonts w:ascii="Helvetica" w:hAnsi="Helvetica" w:cs="Calibri"/>
          <w:sz w:val="19"/>
          <w:szCs w:val="19"/>
        </w:rPr>
        <w:t xml:space="preserve"> </w:t>
      </w:r>
      <w:r w:rsidRPr="00CA570A">
        <w:rPr>
          <w:rFonts w:ascii="Helvetica" w:hAnsi="Helvetica" w:cs="Calibri"/>
          <w:b/>
          <w:bCs/>
          <w:sz w:val="19"/>
          <w:szCs w:val="19"/>
        </w:rPr>
        <w:t>(Proverbs 17:27)</w:t>
      </w:r>
    </w:p>
    <w:p w14:paraId="176329E8" w14:textId="4947A72C" w:rsidR="00500A29" w:rsidRPr="00CA570A" w:rsidRDefault="008845AE" w:rsidP="0057566B">
      <w:pPr>
        <w:pStyle w:val="NormalWeb"/>
        <w:rPr>
          <w:rFonts w:ascii="Helvetica" w:hAnsi="Helvetica"/>
          <w:sz w:val="19"/>
          <w:szCs w:val="19"/>
        </w:rPr>
      </w:pPr>
      <w:r w:rsidRPr="00CA570A">
        <w:rPr>
          <w:rFonts w:ascii="Helvetica" w:hAnsi="Helvetica" w:cs="Calibri"/>
          <w:sz w:val="19"/>
          <w:szCs w:val="19"/>
        </w:rPr>
        <w:t>“</w:t>
      </w:r>
      <w:r w:rsidR="00F67307" w:rsidRPr="00CA570A">
        <w:rPr>
          <w:rFonts w:ascii="Helvetica" w:hAnsi="Helvetica" w:cs="Calibri"/>
          <w:sz w:val="19"/>
          <w:szCs w:val="19"/>
        </w:rPr>
        <w:t>Be completely humble and gentle; be patient, bearing with one another in love.</w:t>
      </w:r>
      <w:r w:rsidRPr="00CA570A">
        <w:rPr>
          <w:rFonts w:ascii="Helvetica" w:hAnsi="Helvetica" w:cs="Calibri"/>
          <w:sz w:val="19"/>
          <w:szCs w:val="19"/>
        </w:rPr>
        <w:t>”</w:t>
      </w:r>
      <w:r w:rsidR="00F67307" w:rsidRPr="00CA570A">
        <w:rPr>
          <w:rFonts w:ascii="Helvetica" w:hAnsi="Helvetica" w:cs="Calibri"/>
          <w:sz w:val="19"/>
          <w:szCs w:val="19"/>
        </w:rPr>
        <w:t xml:space="preserve"> </w:t>
      </w:r>
      <w:r w:rsidRPr="00CA570A">
        <w:rPr>
          <w:rFonts w:ascii="Helvetica" w:hAnsi="Helvetica" w:cs="Calibri"/>
          <w:b/>
          <w:bCs/>
          <w:sz w:val="19"/>
          <w:szCs w:val="19"/>
        </w:rPr>
        <w:t>(Ephesians 4:2)</w:t>
      </w:r>
      <w:r w:rsidR="0057566B" w:rsidRPr="00CA570A">
        <w:rPr>
          <w:rFonts w:ascii="Helvetica" w:hAnsi="Helvetica"/>
          <w:sz w:val="19"/>
          <w:szCs w:val="19"/>
        </w:rPr>
        <w:t xml:space="preserve"> </w:t>
      </w:r>
    </w:p>
    <w:sectPr w:rsidR="00500A29" w:rsidRPr="00CA570A" w:rsidSect="0017096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6A89" w14:textId="77777777" w:rsidR="00750FE0" w:rsidRDefault="00750FE0" w:rsidP="00D95EAE">
      <w:r>
        <w:separator/>
      </w:r>
    </w:p>
  </w:endnote>
  <w:endnote w:type="continuationSeparator" w:id="0">
    <w:p w14:paraId="12D8A461" w14:textId="77777777" w:rsidR="00750FE0" w:rsidRDefault="00750FE0" w:rsidP="00D9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6A77" w14:textId="77777777" w:rsidR="00750FE0" w:rsidRDefault="00750FE0" w:rsidP="00D95EAE">
      <w:r>
        <w:separator/>
      </w:r>
    </w:p>
  </w:footnote>
  <w:footnote w:type="continuationSeparator" w:id="0">
    <w:p w14:paraId="6C55DE16" w14:textId="77777777" w:rsidR="00750FE0" w:rsidRDefault="00750FE0" w:rsidP="00D9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5C6D" w14:textId="5B00EDA2" w:rsidR="00D95EAE" w:rsidRDefault="00D95EAE" w:rsidP="00D95EAE">
    <w:pPr>
      <w:pStyle w:val="Header"/>
      <w:jc w:val="center"/>
    </w:pPr>
    <w:r>
      <w:rPr>
        <w:noProof/>
      </w:rPr>
      <w:drawing>
        <wp:inline distT="0" distB="0" distL="0" distR="0" wp14:anchorId="1FFCAE7C" wp14:editId="3BBE802C">
          <wp:extent cx="1194435" cy="672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C LOGO &amp; TYPE master cmyk.jpg"/>
                  <pic:cNvPicPr/>
                </pic:nvPicPr>
                <pic:blipFill>
                  <a:blip r:embed="rId1">
                    <a:extLst>
                      <a:ext uri="{28A0092B-C50C-407E-A947-70E740481C1C}">
                        <a14:useLocalDpi xmlns:a14="http://schemas.microsoft.com/office/drawing/2010/main" val="0"/>
                      </a:ext>
                    </a:extLst>
                  </a:blip>
                  <a:stretch>
                    <a:fillRect/>
                  </a:stretch>
                </pic:blipFill>
                <pic:spPr>
                  <a:xfrm>
                    <a:off x="0" y="0"/>
                    <a:ext cx="1247290" cy="702027"/>
                  </a:xfrm>
                  <a:prstGeom prst="rect">
                    <a:avLst/>
                  </a:prstGeom>
                </pic:spPr>
              </pic:pic>
            </a:graphicData>
          </a:graphic>
        </wp:inline>
      </w:drawing>
    </w:r>
  </w:p>
  <w:p w14:paraId="4DA940BC" w14:textId="5007E5BB" w:rsidR="00D95EAE" w:rsidRDefault="00D95EAE" w:rsidP="00D95EAE">
    <w:pPr>
      <w:pStyle w:val="Header"/>
      <w:jc w:val="center"/>
    </w:pPr>
  </w:p>
  <w:p w14:paraId="5A0524DA" w14:textId="77777777" w:rsidR="00D95EAE" w:rsidRDefault="00D95EAE" w:rsidP="00D95E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07"/>
    <w:rsid w:val="000C634D"/>
    <w:rsid w:val="0017096C"/>
    <w:rsid w:val="0019789F"/>
    <w:rsid w:val="003C1758"/>
    <w:rsid w:val="0057566B"/>
    <w:rsid w:val="006658E4"/>
    <w:rsid w:val="00750FE0"/>
    <w:rsid w:val="0087552A"/>
    <w:rsid w:val="008845AE"/>
    <w:rsid w:val="00C3161B"/>
    <w:rsid w:val="00CA570A"/>
    <w:rsid w:val="00D95EAE"/>
    <w:rsid w:val="00EA0DDF"/>
    <w:rsid w:val="00F67307"/>
    <w:rsid w:val="00F84D9A"/>
    <w:rsid w:val="00F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9EF3"/>
  <w15:chartTrackingRefBased/>
  <w15:docId w15:val="{12F6EEF5-348B-DC45-99FB-DFE6B43E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3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95EAE"/>
    <w:pPr>
      <w:tabs>
        <w:tab w:val="center" w:pos="4680"/>
        <w:tab w:val="right" w:pos="9360"/>
      </w:tabs>
    </w:pPr>
  </w:style>
  <w:style w:type="character" w:customStyle="1" w:styleId="HeaderChar">
    <w:name w:val="Header Char"/>
    <w:basedOn w:val="DefaultParagraphFont"/>
    <w:link w:val="Header"/>
    <w:uiPriority w:val="99"/>
    <w:rsid w:val="00D95EAE"/>
  </w:style>
  <w:style w:type="paragraph" w:styleId="Footer">
    <w:name w:val="footer"/>
    <w:basedOn w:val="Normal"/>
    <w:link w:val="FooterChar"/>
    <w:uiPriority w:val="99"/>
    <w:unhideWhenUsed/>
    <w:rsid w:val="00D95EAE"/>
    <w:pPr>
      <w:tabs>
        <w:tab w:val="center" w:pos="4680"/>
        <w:tab w:val="right" w:pos="9360"/>
      </w:tabs>
    </w:pPr>
  </w:style>
  <w:style w:type="character" w:customStyle="1" w:styleId="FooterChar">
    <w:name w:val="Footer Char"/>
    <w:basedOn w:val="DefaultParagraphFont"/>
    <w:link w:val="Footer"/>
    <w:uiPriority w:val="99"/>
    <w:rsid w:val="00D9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3584">
      <w:bodyDiv w:val="1"/>
      <w:marLeft w:val="0"/>
      <w:marRight w:val="0"/>
      <w:marTop w:val="0"/>
      <w:marBottom w:val="0"/>
      <w:divBdr>
        <w:top w:val="none" w:sz="0" w:space="0" w:color="auto"/>
        <w:left w:val="none" w:sz="0" w:space="0" w:color="auto"/>
        <w:bottom w:val="none" w:sz="0" w:space="0" w:color="auto"/>
        <w:right w:val="none" w:sz="0" w:space="0" w:color="auto"/>
      </w:divBdr>
      <w:divsChild>
        <w:div w:id="1064794822">
          <w:marLeft w:val="0"/>
          <w:marRight w:val="0"/>
          <w:marTop w:val="0"/>
          <w:marBottom w:val="0"/>
          <w:divBdr>
            <w:top w:val="none" w:sz="0" w:space="0" w:color="auto"/>
            <w:left w:val="none" w:sz="0" w:space="0" w:color="auto"/>
            <w:bottom w:val="none" w:sz="0" w:space="0" w:color="auto"/>
            <w:right w:val="none" w:sz="0" w:space="0" w:color="auto"/>
          </w:divBdr>
          <w:divsChild>
            <w:div w:id="969020803">
              <w:marLeft w:val="0"/>
              <w:marRight w:val="0"/>
              <w:marTop w:val="0"/>
              <w:marBottom w:val="0"/>
              <w:divBdr>
                <w:top w:val="none" w:sz="0" w:space="0" w:color="auto"/>
                <w:left w:val="none" w:sz="0" w:space="0" w:color="auto"/>
                <w:bottom w:val="none" w:sz="0" w:space="0" w:color="auto"/>
                <w:right w:val="none" w:sz="0" w:space="0" w:color="auto"/>
              </w:divBdr>
              <w:divsChild>
                <w:div w:id="16567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7320">
          <w:marLeft w:val="0"/>
          <w:marRight w:val="0"/>
          <w:marTop w:val="0"/>
          <w:marBottom w:val="0"/>
          <w:divBdr>
            <w:top w:val="none" w:sz="0" w:space="0" w:color="auto"/>
            <w:left w:val="none" w:sz="0" w:space="0" w:color="auto"/>
            <w:bottom w:val="none" w:sz="0" w:space="0" w:color="auto"/>
            <w:right w:val="none" w:sz="0" w:space="0" w:color="auto"/>
          </w:divBdr>
          <w:divsChild>
            <w:div w:id="556891496">
              <w:marLeft w:val="0"/>
              <w:marRight w:val="0"/>
              <w:marTop w:val="0"/>
              <w:marBottom w:val="0"/>
              <w:divBdr>
                <w:top w:val="none" w:sz="0" w:space="0" w:color="auto"/>
                <w:left w:val="none" w:sz="0" w:space="0" w:color="auto"/>
                <w:bottom w:val="none" w:sz="0" w:space="0" w:color="auto"/>
                <w:right w:val="none" w:sz="0" w:space="0" w:color="auto"/>
              </w:divBdr>
              <w:divsChild>
                <w:div w:id="7568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Daly</dc:creator>
  <cp:keywords/>
  <dc:description/>
  <cp:lastModifiedBy>Caitlin Van Wagoner</cp:lastModifiedBy>
  <cp:revision>2</cp:revision>
  <dcterms:created xsi:type="dcterms:W3CDTF">2019-07-22T21:24:00Z</dcterms:created>
  <dcterms:modified xsi:type="dcterms:W3CDTF">2019-07-22T21:24:00Z</dcterms:modified>
</cp:coreProperties>
</file>